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BB4D9" w14:textId="33931313" w:rsidR="001E25C4" w:rsidRPr="00540A60" w:rsidRDefault="00D748EA" w:rsidP="001E25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noProof/>
          <w:color w:val="FF0000"/>
          <w:sz w:val="27"/>
          <w:szCs w:val="27"/>
          <w:lang w:eastAsia="hu-HU"/>
        </w:rPr>
      </w:pPr>
      <w:r>
        <w:rPr>
          <w:rFonts w:ascii="Arial" w:eastAsia="Calibri" w:hAnsi="Arial" w:cs="Arial"/>
          <w:b/>
          <w:noProof/>
          <w:sz w:val="27"/>
          <w:szCs w:val="27"/>
          <w:lang w:eastAsia="hu-HU"/>
        </w:rPr>
        <w:t xml:space="preserve">  </w:t>
      </w:r>
      <w:r w:rsidR="001E25C4" w:rsidRPr="00540A60">
        <w:rPr>
          <w:rFonts w:ascii="Times New Roman" w:eastAsia="Calibri" w:hAnsi="Times New Roman" w:cs="Times New Roman"/>
          <w:b/>
          <w:noProof/>
          <w:sz w:val="27"/>
          <w:szCs w:val="27"/>
          <w:lang w:eastAsia="hu-HU"/>
        </w:rPr>
        <w:t>PUBLIKÁCIÓ FORMAI KÖVETELMÉNYEI</w:t>
      </w:r>
    </w:p>
    <w:p w14:paraId="1B95E55E" w14:textId="77777777" w:rsidR="001E25C4" w:rsidRPr="00540A60" w:rsidRDefault="001E25C4" w:rsidP="001E25C4">
      <w:pPr>
        <w:spacing w:after="160" w:line="259" w:lineRule="auto"/>
        <w:rPr>
          <w:rFonts w:ascii="Times New Roman" w:eastAsia="Calibri" w:hAnsi="Times New Roman" w:cs="Times New Roman"/>
          <w:noProof/>
          <w:color w:val="FF0000"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Terjedelem: maximum 20 oldal, A4 formátum </w:t>
      </w:r>
    </w:p>
    <w:p w14:paraId="608CF647" w14:textId="77777777" w:rsidR="001E25C4" w:rsidRPr="00540A60" w:rsidRDefault="001E25C4" w:rsidP="001E25C4">
      <w:pPr>
        <w:spacing w:after="160" w:line="259" w:lineRule="auto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Nyelv: magyar, angol </w:t>
      </w:r>
    </w:p>
    <w:p w14:paraId="1AD0E54D" w14:textId="5B77F4D8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A cikk tartalma és formátuma:  MS Word (.doc) formátum, normál betűstílus, Times New Roman betűtípus, 12-es betűnagyság, sorkizárás,  szimpla sorköz, aláhúzás nélkül, megkülönböztető dőlt betűk</w:t>
      </w:r>
      <w:r w:rsidR="00086449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kiemelt gondolatoknak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, margó minden oldalon 2,5 cm.  </w:t>
      </w:r>
    </w:p>
    <w:p w14:paraId="5AF976D7" w14:textId="06168710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A tanulmány címe ne legyen túl hosszú, maximum 2 sor terjedelmű, 1</w:t>
      </w:r>
      <w:r w:rsidR="00086449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4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-</w:t>
      </w:r>
      <w:r w:rsidR="00086449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e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s félkövér nagybetű, középre zárással, lsd. </w:t>
      </w:r>
      <w:r w:rsidR="001903AE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lenti példa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.</w:t>
      </w:r>
      <w:r w:rsidR="0008120B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</w:t>
      </w:r>
      <w:r w:rsidR="0008120B" w:rsidRPr="00C17EF5">
        <w:rPr>
          <w:rFonts w:ascii="Times New Roman" w:eastAsia="Calibri" w:hAnsi="Times New Roman" w:cs="Times New Roman"/>
          <w:i/>
          <w:iCs/>
          <w:noProof/>
          <w:sz w:val="27"/>
          <w:szCs w:val="27"/>
          <w:lang w:eastAsia="hu-HU"/>
        </w:rPr>
        <w:t>Ne használja a címsor funkciót.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</w:t>
      </w:r>
    </w:p>
    <w:p w14:paraId="03B455C5" w14:textId="161AAFAC" w:rsidR="001903AE" w:rsidRPr="00540A60" w:rsidRDefault="00086449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Alatta</w:t>
      </w:r>
      <w:r w:rsidR="001E25C4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a név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(ek)</w:t>
      </w:r>
      <w:r w:rsidR="001E25C4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,</w:t>
      </w:r>
      <w:r w:rsidRPr="00540A60">
        <w:rPr>
          <w:rFonts w:ascii="Times New Roman" w:hAnsi="Times New Roman" w:cs="Times New Roman"/>
        </w:rPr>
        <w:t xml:space="preserve"> 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1</w:t>
      </w:r>
      <w:r w:rsidR="001903AE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2 betűnagyság, félkövér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</w:t>
      </w:r>
      <w:r w:rsidR="001903AE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nagybetű, 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középre zárás</w:t>
      </w:r>
      <w:r w:rsidR="001903AE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, több szerző esetén sorszám felső indexeléssel, lsd. lenti példa.</w:t>
      </w:r>
      <w:r w:rsidR="00552095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Kérjük a név mellett a titulosok mellőzését.</w:t>
      </w:r>
    </w:p>
    <w:p w14:paraId="2F50F4F7" w14:textId="26AC5D58" w:rsidR="001E25C4" w:rsidRPr="00540A60" w:rsidRDefault="001903AE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Név alatt, több szerző esetén a szerzők sorszáma szerint </w:t>
      </w:r>
      <w:r w:rsidR="00086449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a </w:t>
      </w:r>
      <w:r w:rsidR="001E25C4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munkahely és e-mail cím, 12 betűnagyság,</w:t>
      </w:r>
      <w:r w:rsidR="00AC22B5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normál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betű,</w:t>
      </w:r>
      <w:r w:rsidR="001E25C4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középre zárás, lsd. 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lenti példa</w:t>
      </w:r>
      <w:r w:rsidR="001E25C4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. </w:t>
      </w:r>
    </w:p>
    <w:p w14:paraId="4FD27FEC" w14:textId="10BC4D9F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ABSZTRAKT (Times New Roman, 14-es félkövér, nagy álló betű), a szöveg max.10 sor terjedelemben, Times New R</w:t>
      </w:r>
      <w:r w:rsidR="001903AE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oman 12-es betűtípus, sorkizárás, lsd. példa.</w:t>
      </w:r>
    </w:p>
    <w:p w14:paraId="5982528E" w14:textId="027C9DEB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i/>
          <w:iCs/>
          <w:noProof/>
          <w:sz w:val="27"/>
          <w:szCs w:val="27"/>
          <w:lang w:eastAsia="hu-HU"/>
        </w:rPr>
        <w:t>KULCSSZAVAK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</w:t>
      </w:r>
      <w:r w:rsidR="00086449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(Times New Roman, 14-es félkövér, nagy álló dőlt betű), a szavak vesszővel elválasztva 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Times New Roman, 12-es dőlt</w:t>
      </w:r>
      <w:r w:rsidR="001903AE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, maximum 5 kulcsszó, lsd. példa.</w:t>
      </w:r>
    </w:p>
    <w:p w14:paraId="77A5F8E9" w14:textId="77777777" w:rsidR="001E25C4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BEVEZETŐ (Times New Roman, 14-es félkövér, nagy álló betű)</w:t>
      </w:r>
    </w:p>
    <w:p w14:paraId="7F8688E8" w14:textId="77777777" w:rsidR="00174CDF" w:rsidRDefault="00174CDF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</w:p>
    <w:p w14:paraId="7B4FFD2C" w14:textId="16A56691" w:rsidR="00174CDF" w:rsidRPr="00540A60" w:rsidRDefault="00174CDF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52095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Kérjük, hogy a szerkesztés során ne használják a címsor funkciót!</w:t>
      </w:r>
    </w:p>
    <w:p w14:paraId="1BBBE7BF" w14:textId="77777777" w:rsidR="00552095" w:rsidRDefault="00552095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</w:p>
    <w:p w14:paraId="354AEEFE" w14:textId="631AF1D2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A PUBLIKÁCIÓ FŐ RÉSZE   </w:t>
      </w:r>
    </w:p>
    <w:p w14:paraId="16BF52EE" w14:textId="7EC577C9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A publikáció fő része áttekinthető fő- és alfejezetekre legyen tagolva. A fejezetcímeket kérjük, írja félkövér betűvel (</w:t>
      </w:r>
      <w:r w:rsidR="00986ED5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fő fejezet címe -1-</w:t>
      </w:r>
      <w:r w:rsidR="0032710C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Times New Roman 14-es félkövér, nagy álló betű, </w:t>
      </w:r>
      <w:r w:rsidR="0032710C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alcím</w:t>
      </w:r>
      <w:r w:rsidR="00086449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ek</w:t>
      </w:r>
      <w:r w:rsidR="00986ED5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-1.1-</w:t>
      </w:r>
      <w:r w:rsidR="0032710C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Times New Roman 14-es betűméret, félkövér betű;</w:t>
      </w:r>
      <w:r w:rsidR="0032710C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alcím</w:t>
      </w:r>
      <w:r w:rsidR="00086449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ek</w:t>
      </w:r>
      <w:r w:rsidR="00986ED5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-1.1.1-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Times New Roman 1</w:t>
      </w:r>
      <w:r w:rsidR="0032710C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4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-es betűméret, </w:t>
      </w:r>
      <w:r w:rsidR="00086449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dőlt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, a címek előtt és után hagyjon egy üres sort. </w:t>
      </w:r>
      <w:r w:rsidR="00986ED5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Bevezetés, Összefoglalás és Irodalomjegyzék elé ne írjon fejezetszámot. </w:t>
      </w:r>
    </w:p>
    <w:p w14:paraId="44DD20F8" w14:textId="46F1A5F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Sorkizárás használata kötelező.</w:t>
      </w:r>
      <w:r w:rsidR="00552095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 Kérjük ne használja a fejezetek címének/alcímének szerkesztésekor a címsor funkciót.</w:t>
      </w:r>
    </w:p>
    <w:p w14:paraId="72469FE2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Felsorolás esetén a</w:t>
      </w:r>
    </w:p>
    <w:p w14:paraId="1A70A07B" w14:textId="77777777" w:rsidR="001E25C4" w:rsidRPr="00540A60" w:rsidRDefault="001E25C4" w:rsidP="001E25C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lastRenderedPageBreak/>
        <w:t>-felsorolást gondolatjellel kezdjük,</w:t>
      </w:r>
    </w:p>
    <w:p w14:paraId="6DC9606E" w14:textId="77777777" w:rsidR="001E25C4" w:rsidRPr="00540A60" w:rsidRDefault="001E25C4" w:rsidP="001E25C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-felsorolások között ne legyen üres sor,</w:t>
      </w:r>
    </w:p>
    <w:p w14:paraId="61853C51" w14:textId="77777777" w:rsidR="001E25C4" w:rsidRPr="00540A60" w:rsidRDefault="001E25C4" w:rsidP="001E25C4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-felsorolás 0.5 cm-rel behúzva (beljebb) kezdődjön.</w:t>
      </w:r>
    </w:p>
    <w:p w14:paraId="4F67E00B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</w:p>
    <w:p w14:paraId="5F0AE00F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Az ábrákat és táblázatokat egy-egy üres sor kihagyásával, a szöveg között helyezzük el, középre. Az ábrák és táblázatok sorszámozása folytatólagos legyen. Ábrák esetében az ábra alatt középre helyezve, táblázat esetében a táblázat felett bal szélre igazítva, betűtípusa Times New Roman, 11-es dőlt. Lsd. példák.</w:t>
      </w:r>
    </w:p>
    <w:p w14:paraId="3F428607" w14:textId="77777777" w:rsidR="001E25C4" w:rsidRPr="00540A60" w:rsidRDefault="001E25C4" w:rsidP="001E25C4">
      <w:pPr>
        <w:spacing w:after="160" w:line="259" w:lineRule="auto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</w:p>
    <w:p w14:paraId="761C8791" w14:textId="77777777" w:rsidR="001E25C4" w:rsidRPr="00540A60" w:rsidRDefault="001E25C4" w:rsidP="001E25C4">
      <w:pPr>
        <w:spacing w:after="160" w:line="259" w:lineRule="auto"/>
        <w:jc w:val="center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lang w:eastAsia="hu-HU"/>
        </w:rPr>
        <w:drawing>
          <wp:inline distT="0" distB="0" distL="0" distR="0" wp14:anchorId="2B7B4BC1" wp14:editId="3415FFC9">
            <wp:extent cx="2774306" cy="2076450"/>
            <wp:effectExtent l="0" t="0" r="7620" b="0"/>
            <wp:docPr id="1" name="Kép 1" descr="fennt_piramisabra_go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nnt_piramisabra_gor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324" cy="207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9BB63" w14:textId="77777777" w:rsidR="001E25C4" w:rsidRPr="00540A60" w:rsidRDefault="001E25C4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hu-HU"/>
        </w:rPr>
      </w:pPr>
      <w:r w:rsidRPr="00540A60">
        <w:rPr>
          <w:rFonts w:ascii="Times New Roman" w:eastAsia="Times New Roman" w:hAnsi="Times New Roman" w:cs="Times New Roman"/>
          <w:i/>
          <w:lang w:eastAsia="hu-HU"/>
        </w:rPr>
        <w:t xml:space="preserve">1. ábra: A környezetpedagógia társtudományai (Kováts-Németh,2010) </w:t>
      </w:r>
    </w:p>
    <w:p w14:paraId="21E6AC98" w14:textId="77777777" w:rsidR="001E25C4" w:rsidRPr="00540A60" w:rsidRDefault="001E25C4" w:rsidP="001E25C4">
      <w:pPr>
        <w:spacing w:after="160" w:line="259" w:lineRule="auto"/>
        <w:rPr>
          <w:rFonts w:ascii="Times New Roman" w:eastAsia="Calibri" w:hAnsi="Times New Roman" w:cs="Times New Roman"/>
          <w:bCs/>
          <w:i/>
          <w:iCs/>
        </w:rPr>
      </w:pPr>
    </w:p>
    <w:p w14:paraId="2977FEB7" w14:textId="77777777" w:rsidR="001E25C4" w:rsidRPr="00540A60" w:rsidRDefault="001E25C4" w:rsidP="001E25C4">
      <w:pPr>
        <w:spacing w:after="0" w:line="240" w:lineRule="auto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bCs/>
          <w:i/>
          <w:iCs/>
        </w:rPr>
        <w:t>1. táblázat: Oktatási stratégiák (Kováts-Németh, 2010)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4"/>
        <w:gridCol w:w="3529"/>
        <w:gridCol w:w="2829"/>
      </w:tblGrid>
      <w:tr w:rsidR="001E25C4" w:rsidRPr="00540A60" w14:paraId="64005880" w14:textId="77777777" w:rsidTr="00344908">
        <w:trPr>
          <w:jc w:val="center"/>
        </w:trPr>
        <w:tc>
          <w:tcPr>
            <w:tcW w:w="1492" w:type="pct"/>
            <w:shd w:val="clear" w:color="auto" w:fill="C0C0C0"/>
          </w:tcPr>
          <w:p w14:paraId="7B736E7F" w14:textId="77777777" w:rsidR="001E25C4" w:rsidRPr="00540A60" w:rsidRDefault="001E25C4" w:rsidP="001E25C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40A60">
              <w:rPr>
                <w:rFonts w:ascii="Times New Roman" w:eastAsia="Calibri" w:hAnsi="Times New Roman" w:cs="Times New Roman"/>
                <w:b/>
                <w:bCs/>
                <w:i/>
              </w:rPr>
              <w:t>F-G-K-MN 1989.</w:t>
            </w:r>
          </w:p>
        </w:tc>
        <w:tc>
          <w:tcPr>
            <w:tcW w:w="1947" w:type="pct"/>
            <w:shd w:val="clear" w:color="auto" w:fill="C0C0C0"/>
          </w:tcPr>
          <w:p w14:paraId="1662EAEF" w14:textId="77777777" w:rsidR="001E25C4" w:rsidRPr="00540A60" w:rsidRDefault="001E25C4" w:rsidP="001E25C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40A60">
              <w:rPr>
                <w:rFonts w:ascii="Times New Roman" w:eastAsia="Calibri" w:hAnsi="Times New Roman" w:cs="Times New Roman"/>
                <w:b/>
                <w:bCs/>
                <w:i/>
              </w:rPr>
              <w:t>Nagy Sándor 1997.</w:t>
            </w:r>
          </w:p>
        </w:tc>
        <w:tc>
          <w:tcPr>
            <w:tcW w:w="1561" w:type="pct"/>
            <w:shd w:val="clear" w:color="auto" w:fill="C0C0C0"/>
          </w:tcPr>
          <w:p w14:paraId="6BDBA2C5" w14:textId="77777777" w:rsidR="001E25C4" w:rsidRPr="00540A60" w:rsidRDefault="001E25C4" w:rsidP="001E25C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40A60">
              <w:rPr>
                <w:rFonts w:ascii="Times New Roman" w:eastAsia="Calibri" w:hAnsi="Times New Roman" w:cs="Times New Roman"/>
                <w:b/>
                <w:bCs/>
                <w:i/>
              </w:rPr>
              <w:t>Báthory 2000.</w:t>
            </w:r>
          </w:p>
        </w:tc>
      </w:tr>
      <w:tr w:rsidR="001E25C4" w:rsidRPr="00540A60" w14:paraId="41F786E2" w14:textId="77777777" w:rsidTr="00344908">
        <w:trPr>
          <w:jc w:val="center"/>
        </w:trPr>
        <w:tc>
          <w:tcPr>
            <w:tcW w:w="1492" w:type="pct"/>
            <w:shd w:val="clear" w:color="auto" w:fill="C0C0C0"/>
          </w:tcPr>
          <w:p w14:paraId="7C5006EE" w14:textId="77777777" w:rsidR="001E25C4" w:rsidRPr="00540A60" w:rsidRDefault="001E25C4" w:rsidP="001E25C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40A60">
              <w:rPr>
                <w:rFonts w:ascii="Times New Roman" w:eastAsia="Calibri" w:hAnsi="Times New Roman" w:cs="Times New Roman"/>
                <w:b/>
                <w:bCs/>
                <w:i/>
              </w:rPr>
              <w:t>Egyedi kombináció</w:t>
            </w:r>
          </w:p>
        </w:tc>
        <w:tc>
          <w:tcPr>
            <w:tcW w:w="1947" w:type="pct"/>
            <w:shd w:val="clear" w:color="auto" w:fill="C0C0C0"/>
          </w:tcPr>
          <w:p w14:paraId="2526CFE6" w14:textId="77777777" w:rsidR="001E25C4" w:rsidRPr="00540A60" w:rsidRDefault="001E25C4" w:rsidP="001E25C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40A60">
              <w:rPr>
                <w:rFonts w:ascii="Times New Roman" w:eastAsia="Calibri" w:hAnsi="Times New Roman" w:cs="Times New Roman"/>
                <w:b/>
                <w:bCs/>
                <w:i/>
              </w:rPr>
              <w:t>Tanítási-tanulási fok</w:t>
            </w:r>
          </w:p>
        </w:tc>
        <w:tc>
          <w:tcPr>
            <w:tcW w:w="1561" w:type="pct"/>
            <w:shd w:val="clear" w:color="auto" w:fill="C0C0C0"/>
          </w:tcPr>
          <w:p w14:paraId="5D0272B6" w14:textId="77777777" w:rsidR="001E25C4" w:rsidRPr="00540A60" w:rsidRDefault="001E25C4" w:rsidP="001E25C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540A60">
              <w:rPr>
                <w:rFonts w:ascii="Times New Roman" w:eastAsia="Calibri" w:hAnsi="Times New Roman" w:cs="Times New Roman"/>
                <w:b/>
                <w:bCs/>
                <w:i/>
              </w:rPr>
              <w:t>Komplex metodika</w:t>
            </w:r>
          </w:p>
        </w:tc>
      </w:tr>
      <w:tr w:rsidR="001E25C4" w:rsidRPr="00540A60" w14:paraId="28F90D30" w14:textId="77777777" w:rsidTr="00344908">
        <w:trPr>
          <w:jc w:val="center"/>
        </w:trPr>
        <w:tc>
          <w:tcPr>
            <w:tcW w:w="1492" w:type="pct"/>
          </w:tcPr>
          <w:p w14:paraId="4FFE72FA" w14:textId="77777777" w:rsidR="001E25C4" w:rsidRPr="00540A60" w:rsidRDefault="001E25C4" w:rsidP="001E25C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540A60">
              <w:rPr>
                <w:rFonts w:ascii="Times New Roman" w:eastAsia="Calibri" w:hAnsi="Times New Roman" w:cs="Times New Roman"/>
                <w:bCs/>
                <w:iCs/>
              </w:rPr>
              <w:t>adott cél;</w:t>
            </w:r>
          </w:p>
          <w:p w14:paraId="6F8DC9B8" w14:textId="77777777" w:rsidR="001E25C4" w:rsidRPr="00540A60" w:rsidRDefault="001E25C4" w:rsidP="001E25C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540A60">
              <w:rPr>
                <w:rFonts w:ascii="Times New Roman" w:eastAsia="Calibri" w:hAnsi="Times New Roman" w:cs="Times New Roman"/>
                <w:bCs/>
                <w:iCs/>
              </w:rPr>
              <w:t>módszerek;</w:t>
            </w:r>
          </w:p>
          <w:p w14:paraId="2D807D13" w14:textId="77777777" w:rsidR="001E25C4" w:rsidRPr="00540A60" w:rsidRDefault="001E25C4" w:rsidP="001E25C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540A60">
              <w:rPr>
                <w:rFonts w:ascii="Times New Roman" w:eastAsia="Calibri" w:hAnsi="Times New Roman" w:cs="Times New Roman"/>
                <w:bCs/>
                <w:iCs/>
              </w:rPr>
              <w:t>eszközök;</w:t>
            </w:r>
          </w:p>
          <w:p w14:paraId="354B04AA" w14:textId="77777777" w:rsidR="001E25C4" w:rsidRPr="00540A60" w:rsidRDefault="001E25C4" w:rsidP="001E25C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540A60">
              <w:rPr>
                <w:rFonts w:ascii="Times New Roman" w:eastAsia="Calibri" w:hAnsi="Times New Roman" w:cs="Times New Roman"/>
                <w:bCs/>
                <w:iCs/>
              </w:rPr>
              <w:t>szervezési módok;</w:t>
            </w:r>
          </w:p>
          <w:p w14:paraId="19FEC188" w14:textId="77777777" w:rsidR="001E25C4" w:rsidRPr="00540A60" w:rsidRDefault="001E25C4" w:rsidP="001E25C4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540A60">
              <w:rPr>
                <w:rFonts w:ascii="Times New Roman" w:eastAsia="Calibri" w:hAnsi="Times New Roman" w:cs="Times New Roman"/>
                <w:bCs/>
                <w:iCs/>
              </w:rPr>
              <w:t>konkrét feltételek</w:t>
            </w:r>
          </w:p>
        </w:tc>
        <w:tc>
          <w:tcPr>
            <w:tcW w:w="1947" w:type="pct"/>
          </w:tcPr>
          <w:p w14:paraId="5D5334BA" w14:textId="77777777" w:rsidR="001E25C4" w:rsidRPr="00540A60" w:rsidRDefault="001E25C4" w:rsidP="001E2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540A6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Kognitív, komplex eljárás-módszerek, melyekkel a diák képes gondolkodási-megismerési műveletekre, s ezeket más</w:t>
            </w:r>
          </w:p>
          <w:p w14:paraId="5C1AB7DC" w14:textId="77777777" w:rsidR="001E25C4" w:rsidRPr="00540A60" w:rsidRDefault="001E25C4" w:rsidP="001E25C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</w:pPr>
            <w:r w:rsidRPr="00540A60">
              <w:rPr>
                <w:rFonts w:ascii="Times New Roman" w:eastAsia="Times New Roman" w:hAnsi="Times New Roman" w:cs="Times New Roman"/>
                <w:bCs/>
                <w:iCs/>
                <w:lang w:eastAsia="hu-HU"/>
              </w:rPr>
              <w:t>problémamegoldásban képes alkalmazni</w:t>
            </w:r>
          </w:p>
        </w:tc>
        <w:tc>
          <w:tcPr>
            <w:tcW w:w="1561" w:type="pct"/>
          </w:tcPr>
          <w:p w14:paraId="080C492B" w14:textId="77777777" w:rsidR="001E25C4" w:rsidRPr="00540A60" w:rsidRDefault="001E25C4" w:rsidP="001E25C4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540A60">
              <w:rPr>
                <w:rFonts w:ascii="Times New Roman" w:eastAsia="Calibri" w:hAnsi="Times New Roman" w:cs="Times New Roman"/>
                <w:bCs/>
                <w:iCs/>
              </w:rPr>
              <w:t>programozott oktatás;</w:t>
            </w:r>
          </w:p>
          <w:p w14:paraId="5A5FACB8" w14:textId="77777777" w:rsidR="001E25C4" w:rsidRPr="00540A60" w:rsidRDefault="001E25C4" w:rsidP="001E25C4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540A60">
              <w:rPr>
                <w:rFonts w:ascii="Times New Roman" w:eastAsia="Calibri" w:hAnsi="Times New Roman" w:cs="Times New Roman"/>
                <w:bCs/>
                <w:iCs/>
              </w:rPr>
              <w:t>komputerrel segített tanítás-tanulás;</w:t>
            </w:r>
          </w:p>
          <w:p w14:paraId="2371EE3B" w14:textId="77777777" w:rsidR="001E25C4" w:rsidRPr="00540A60" w:rsidRDefault="001E25C4" w:rsidP="001E25C4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540A60">
              <w:rPr>
                <w:rFonts w:ascii="Times New Roman" w:eastAsia="Calibri" w:hAnsi="Times New Roman" w:cs="Times New Roman"/>
                <w:bCs/>
                <w:iCs/>
              </w:rPr>
              <w:t>oktatócsomag;</w:t>
            </w:r>
          </w:p>
          <w:p w14:paraId="64CD09AD" w14:textId="77777777" w:rsidR="001E25C4" w:rsidRPr="00540A60" w:rsidRDefault="001E25C4" w:rsidP="001E25C4">
            <w:pPr>
              <w:spacing w:after="160" w:line="259" w:lineRule="auto"/>
              <w:rPr>
                <w:rFonts w:ascii="Times New Roman" w:eastAsia="Calibri" w:hAnsi="Times New Roman" w:cs="Times New Roman"/>
                <w:bCs/>
                <w:iCs/>
              </w:rPr>
            </w:pPr>
            <w:r w:rsidRPr="00540A60">
              <w:rPr>
                <w:rFonts w:ascii="Times New Roman" w:eastAsia="Calibri" w:hAnsi="Times New Roman" w:cs="Times New Roman"/>
                <w:bCs/>
                <w:iCs/>
              </w:rPr>
              <w:t>mesterfokú tanítás-tanulás</w:t>
            </w:r>
          </w:p>
        </w:tc>
      </w:tr>
    </w:tbl>
    <w:p w14:paraId="757BAE05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bCs/>
          <w:iCs/>
        </w:rPr>
      </w:pPr>
    </w:p>
    <w:p w14:paraId="24CFEFE0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A SZÖVEGKÖZI HIVATKOZÁS: A szövegben a felhasznált forrásokra zárójelben kell hivatkozni (szerző(k) neve, évszám), pl.:</w:t>
      </w:r>
      <w:r w:rsidRPr="00540A60">
        <w:rPr>
          <w:rFonts w:ascii="Times New Roman" w:eastAsia="Calibri" w:hAnsi="Times New Roman" w:cs="Times New Roman"/>
        </w:rPr>
        <w:t xml:space="preserve"> 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(Jarvis, 1987), szó szerinti hivatkozásnál</w:t>
      </w:r>
      <w:r w:rsidRPr="00540A60">
        <w:rPr>
          <w:rFonts w:ascii="Times New Roman" w:eastAsia="Calibri" w:hAnsi="Times New Roman" w:cs="Times New Roman"/>
        </w:rPr>
        <w:t xml:space="preserve"> 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az oldalszámot is meg kell adni a zárójelben: „……………..” (Jarvis, 1987, 12. old.) </w:t>
      </w:r>
    </w:p>
    <w:p w14:paraId="58323A2B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ÖSSZEGZÉS  Tömören </w:t>
      </w:r>
    </w:p>
    <w:p w14:paraId="19EE5CA3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IRODALOMJEGYZÉK </w:t>
      </w:r>
    </w:p>
    <w:p w14:paraId="6864AAF6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lastRenderedPageBreak/>
        <w:t>Az irodalomjegyzék a cikk végére - nem feltétlenül új oldalra - kerüljön, a hivatkozás sorrendjében. Pl.:</w:t>
      </w:r>
    </w:p>
    <w:p w14:paraId="78FF7FB9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 xml:space="preserve">Kárász, I. (1996): Ökológia és környezetelemzés Terepgyakorlati praktikum, Pont Kiadó, Budapest </w:t>
      </w:r>
    </w:p>
    <w:p w14:paraId="7CD3CCAC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Réthy, E.né (2003) : Az oktatási folyamat, In.: Didaktika. Elméleti alapok a tanítás tanulásához. (Szerk.: Falus Iván) Nemzeti Tankönyvkiadó, Budapest, 2003.</w:t>
      </w:r>
    </w:p>
    <w:p w14:paraId="645FD50C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Sherren, K. (2008): A history of the future of higher education for sustainable development, Environmental Education Research, Vol. 14, No.3, June 2008.</w:t>
      </w:r>
    </w:p>
    <w:p w14:paraId="4B7D2339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Fórián, S. (2007): Urbanizációs folyamat és annak néhány hatása a környezetre, Debreceni Műszaki Közlemények, Debrecen 2007/1</w:t>
      </w:r>
    </w:p>
    <w:p w14:paraId="1ABD10D5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Berend T., I.: A globalizáció és hatása a centrum-periféria kapcsolatokra Európában. In: Mindentudás Egyeteme [online]. http://www.mindentudas.hu/berend/20040903berend2.html,</w:t>
      </w:r>
      <w:r w:rsidRPr="00540A60">
        <w:rPr>
          <w:rFonts w:ascii="Times New Roman" w:eastAsia="Calibri" w:hAnsi="Times New Roman" w:cs="Times New Roman"/>
        </w:rPr>
        <w:t xml:space="preserve"> </w:t>
      </w: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(2007.11.23.)</w:t>
      </w:r>
    </w:p>
    <w:p w14:paraId="623B8E06" w14:textId="77777777" w:rsidR="001E25C4" w:rsidRPr="00540A60" w:rsidRDefault="001E25C4" w:rsidP="001E25C4">
      <w:pPr>
        <w:spacing w:after="160" w:line="259" w:lineRule="auto"/>
        <w:jc w:val="both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</w:p>
    <w:p w14:paraId="21C4636F" w14:textId="77777777" w:rsidR="001E25C4" w:rsidRDefault="001E25C4" w:rsidP="001E25C4">
      <w:pPr>
        <w:spacing w:after="160" w:line="259" w:lineRule="auto"/>
        <w:rPr>
          <w:rFonts w:ascii="Arial" w:eastAsia="Calibri" w:hAnsi="Arial" w:cs="Arial"/>
          <w:noProof/>
          <w:sz w:val="27"/>
          <w:szCs w:val="27"/>
          <w:lang w:eastAsia="hu-HU"/>
        </w:rPr>
      </w:pPr>
    </w:p>
    <w:p w14:paraId="06275858" w14:textId="77777777" w:rsidR="001E25C4" w:rsidRPr="00540A60" w:rsidRDefault="003D471E" w:rsidP="001E25C4">
      <w:pPr>
        <w:spacing w:after="160" w:line="259" w:lineRule="auto"/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</w:pPr>
      <w:r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Sablon</w:t>
      </w:r>
      <w:r w:rsidR="001E25C4" w:rsidRPr="00540A60">
        <w:rPr>
          <w:rFonts w:ascii="Times New Roman" w:eastAsia="Calibri" w:hAnsi="Times New Roman" w:cs="Times New Roman"/>
          <w:noProof/>
          <w:sz w:val="27"/>
          <w:szCs w:val="27"/>
          <w:lang w:eastAsia="hu-HU"/>
        </w:rPr>
        <w:t>:</w:t>
      </w:r>
    </w:p>
    <w:p w14:paraId="2E74D23B" w14:textId="77777777" w:rsidR="001E25C4" w:rsidRPr="00CE43CE" w:rsidRDefault="001E25C4" w:rsidP="001E25C4">
      <w:pPr>
        <w:keepNext/>
        <w:keepLines/>
        <w:spacing w:before="24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CE43CE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A TANULMÁNY CÍME</w:t>
      </w:r>
    </w:p>
    <w:p w14:paraId="52B1E5FE" w14:textId="57BE810F" w:rsidR="001E25C4" w:rsidRPr="001E25C4" w:rsidRDefault="001E25C4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(</w:t>
      </w:r>
      <w:r w:rsidR="0008120B">
        <w:rPr>
          <w:rFonts w:ascii="Times New Roman" w:eastAsia="Times New Roman" w:hAnsi="Times New Roman" w:cs="Times New Roman"/>
          <w:sz w:val="24"/>
          <w:szCs w:val="20"/>
          <w:lang w:eastAsia="hu-HU"/>
        </w:rPr>
        <w:t>Times New Roman 14, n</w:t>
      </w: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agy</w:t>
      </w:r>
      <w:r w:rsidR="0008120B">
        <w:rPr>
          <w:rFonts w:ascii="Times New Roman" w:eastAsia="Times New Roman" w:hAnsi="Times New Roman" w:cs="Times New Roman"/>
          <w:sz w:val="24"/>
          <w:szCs w:val="20"/>
          <w:lang w:eastAsia="hu-HU"/>
        </w:rPr>
        <w:t>betű</w:t>
      </w: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, félkövér (</w:t>
      </w:r>
      <w:proofErr w:type="spellStart"/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bold</w:t>
      </w:r>
      <w:proofErr w:type="spellEnd"/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), álló, középre rendezve)</w:t>
      </w:r>
    </w:p>
    <w:p w14:paraId="0DD122D5" w14:textId="77777777" w:rsidR="001E25C4" w:rsidRPr="001E25C4" w:rsidRDefault="001E25C4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utána szimpla sorköz 1 üres sor</w:t>
      </w:r>
    </w:p>
    <w:p w14:paraId="2B320BE3" w14:textId="77777777" w:rsidR="001E25C4" w:rsidRPr="001E25C4" w:rsidRDefault="001E25C4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</w:p>
    <w:p w14:paraId="39FEDA62" w14:textId="2C657C4A" w:rsidR="001E25C4" w:rsidRPr="001903AE" w:rsidRDefault="001903AE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903A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SZERZŐ(K) NEVE(I)</w:t>
      </w:r>
    </w:p>
    <w:p w14:paraId="01BBA733" w14:textId="77777777" w:rsidR="005431D6" w:rsidRDefault="005431D6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CA6E49C" w14:textId="0D62DE69" w:rsidR="005431D6" w:rsidRDefault="005431D6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(Félkövér</w:t>
      </w:r>
      <w:r w:rsidR="001903A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nagy</w:t>
      </w: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betű, betűméret 1</w:t>
      </w:r>
      <w:r w:rsidR="001903AE">
        <w:rPr>
          <w:rFonts w:ascii="Times New Roman" w:eastAsia="Times New Roman" w:hAnsi="Times New Roman" w:cs="Times New Roman"/>
          <w:sz w:val="24"/>
          <w:szCs w:val="20"/>
          <w:lang w:eastAsia="hu-HU"/>
        </w:rPr>
        <w:t>2</w:t>
      </w: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középre rendezve;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több </w:t>
      </w: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szerző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esetén nevek vesszővel elválasztva, felső index</w:t>
      </w:r>
      <w:r w:rsidR="00552095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 w:rsidR="00552095" w:rsidRPr="00552095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>kérjük ne adj</w:t>
      </w:r>
      <w:r w:rsidR="00552095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>a</w:t>
      </w:r>
      <w:r w:rsidR="00552095" w:rsidRPr="00552095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 xml:space="preserve"> meg a szerzők</w:t>
      </w:r>
      <w:r w:rsidR="00552095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 xml:space="preserve"> titulusát</w:t>
      </w:r>
      <w:r w:rsidR="00552095" w:rsidRPr="00552095">
        <w:rPr>
          <w:rFonts w:ascii="Times New Roman" w:eastAsia="Times New Roman" w:hAnsi="Times New Roman" w:cs="Times New Roman"/>
          <w:i/>
          <w:iCs/>
          <w:sz w:val="24"/>
          <w:szCs w:val="20"/>
          <w:lang w:eastAsia="hu-HU"/>
        </w:rPr>
        <w:t xml:space="preserve"> a név mellett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)</w:t>
      </w:r>
    </w:p>
    <w:p w14:paraId="2B16454D" w14:textId="77777777" w:rsidR="005431D6" w:rsidRDefault="005431D6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7ACDCECB" w14:textId="72DD84FC" w:rsidR="00801567" w:rsidRPr="00540A60" w:rsidRDefault="001903AE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540A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</w:t>
      </w:r>
      <w:r w:rsidR="00801567" w:rsidRPr="00540A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unkahely(</w:t>
      </w:r>
      <w:proofErr w:type="spellStart"/>
      <w:r w:rsidR="00801567" w:rsidRPr="00540A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ek</w:t>
      </w:r>
      <w:proofErr w:type="spellEnd"/>
      <w:r w:rsidR="00801567" w:rsidRPr="00540A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 neve(i), e-mail cím(</w:t>
      </w:r>
      <w:proofErr w:type="spellStart"/>
      <w:r w:rsidR="00801567" w:rsidRPr="00540A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ek</w:t>
      </w:r>
      <w:proofErr w:type="spellEnd"/>
      <w:r w:rsidR="00801567" w:rsidRPr="00540A6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</w:p>
    <w:p w14:paraId="263118C4" w14:textId="77777777" w:rsidR="005431D6" w:rsidRPr="005431D6" w:rsidRDefault="005431D6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010CB00E" w14:textId="3743A94A" w:rsidR="001E25C4" w:rsidRPr="001E25C4" w:rsidRDefault="001E25C4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bookmarkStart w:id="0" w:name="_Hlk90311478"/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(</w:t>
      </w:r>
      <w:r w:rsidR="005431D6">
        <w:rPr>
          <w:rFonts w:ascii="Times New Roman" w:eastAsia="Times New Roman" w:hAnsi="Times New Roman" w:cs="Times New Roman"/>
          <w:sz w:val="24"/>
          <w:szCs w:val="20"/>
          <w:lang w:eastAsia="hu-HU"/>
        </w:rPr>
        <w:t>B</w:t>
      </w: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etűméret 1</w:t>
      </w:r>
      <w:r w:rsidR="005431D6">
        <w:rPr>
          <w:rFonts w:ascii="Times New Roman" w:eastAsia="Times New Roman" w:hAnsi="Times New Roman" w:cs="Times New Roman"/>
          <w:sz w:val="24"/>
          <w:szCs w:val="20"/>
          <w:lang w:eastAsia="hu-HU"/>
        </w:rPr>
        <w:t>2</w:t>
      </w: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, középre rendezve; </w:t>
      </w:r>
      <w:bookmarkEnd w:id="0"/>
      <w:r w:rsidR="005431D6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munkahely megnevezése, </w:t>
      </w: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majd az e-mail cím, </w:t>
      </w:r>
      <w:r w:rsidR="005431D6">
        <w:rPr>
          <w:rFonts w:ascii="Times New Roman" w:eastAsia="Times New Roman" w:hAnsi="Times New Roman" w:cs="Times New Roman"/>
          <w:sz w:val="24"/>
          <w:szCs w:val="20"/>
          <w:lang w:eastAsia="hu-HU"/>
        </w:rPr>
        <w:t>több szerző esetén egymás alatt felsorolás</w:t>
      </w:r>
      <w:r w:rsidR="001903AE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szerzők sorszáma szerint</w:t>
      </w:r>
      <w:r w:rsidR="005431D6">
        <w:rPr>
          <w:rFonts w:ascii="Times New Roman" w:eastAsia="Times New Roman" w:hAnsi="Times New Roman" w:cs="Times New Roman"/>
          <w:sz w:val="24"/>
          <w:szCs w:val="20"/>
          <w:lang w:eastAsia="hu-HU"/>
        </w:rPr>
        <w:t>,</w:t>
      </w:r>
    </w:p>
    <w:p w14:paraId="7AFA53F1" w14:textId="77777777" w:rsidR="005431D6" w:rsidRDefault="001E25C4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több szerző és egy munkahely esetén a munkahelyet elég egyszer feltüntetni a nevek alatti sorban) </w:t>
      </w:r>
    </w:p>
    <w:p w14:paraId="368239F3" w14:textId="77777777" w:rsidR="00540A60" w:rsidRDefault="00540A60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ECAC361" w14:textId="72C7EDCA" w:rsidR="001E25C4" w:rsidRPr="001E25C4" w:rsidRDefault="001E25C4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1E25C4">
        <w:rPr>
          <w:rFonts w:ascii="Times New Roman" w:eastAsia="Times New Roman" w:hAnsi="Times New Roman" w:cs="Times New Roman"/>
          <w:sz w:val="24"/>
          <w:szCs w:val="20"/>
          <w:lang w:eastAsia="hu-HU"/>
        </w:rPr>
        <w:t>utána szimpla sorköz 2 üres sor</w:t>
      </w:r>
    </w:p>
    <w:p w14:paraId="23B64638" w14:textId="77777777" w:rsidR="001E25C4" w:rsidRPr="001E25C4" w:rsidRDefault="001E25C4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D02EC91" w14:textId="77777777" w:rsidR="001903AE" w:rsidRDefault="001903AE" w:rsidP="001903AE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14:paraId="311D8614" w14:textId="77777777" w:rsidR="001903AE" w:rsidRPr="00801567" w:rsidRDefault="001903AE" w:rsidP="001903AE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01567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ABSZTRAKT</w:t>
      </w:r>
    </w:p>
    <w:p w14:paraId="22B09974" w14:textId="77777777" w:rsidR="001E25C4" w:rsidRDefault="001E25C4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54AD7233" w14:textId="77777777" w:rsidR="001903AE" w:rsidRPr="001E25C4" w:rsidRDefault="001903AE" w:rsidP="001E25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14:paraId="143A2895" w14:textId="008306B8" w:rsidR="001903AE" w:rsidRDefault="002C57A1" w:rsidP="002C57A1">
      <w:pPr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801567">
        <w:rPr>
          <w:rFonts w:ascii="Times New Roman" w:eastAsia="Calibri" w:hAnsi="Times New Roman" w:cs="Times New Roman"/>
          <w:b/>
          <w:i/>
          <w:sz w:val="28"/>
          <w:szCs w:val="28"/>
          <w:lang w:eastAsia="hu-HU"/>
        </w:rPr>
        <w:t>KULCSSZAVAK</w:t>
      </w:r>
      <w:r w:rsidRPr="001E25C4">
        <w:rPr>
          <w:rFonts w:ascii="Times New Roman" w:eastAsia="Calibri" w:hAnsi="Times New Roman" w:cs="Times New Roman"/>
          <w:b/>
          <w:i/>
          <w:sz w:val="24"/>
          <w:szCs w:val="24"/>
          <w:lang w:eastAsia="hu-HU"/>
        </w:rPr>
        <w:t>:</w:t>
      </w:r>
    </w:p>
    <w:p w14:paraId="52F0C0CA" w14:textId="34E2D7FC" w:rsidR="00540A60" w:rsidRDefault="00540A60">
      <w:pPr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lastRenderedPageBreak/>
        <w:br w:type="page"/>
      </w:r>
    </w:p>
    <w:p w14:paraId="28AB361C" w14:textId="117F5A25" w:rsidR="0032710C" w:rsidRDefault="0032710C" w:rsidP="00540A6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lastRenderedPageBreak/>
        <w:t>Példa</w:t>
      </w:r>
    </w:p>
    <w:p w14:paraId="68A25420" w14:textId="77777777" w:rsidR="00540A60" w:rsidRDefault="00540A60" w:rsidP="002C5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12A87C" w14:textId="61C6CBF6" w:rsidR="002C57A1" w:rsidRPr="002C57A1" w:rsidRDefault="0032710C" w:rsidP="002C57A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7A1">
        <w:rPr>
          <w:rFonts w:ascii="Times New Roman" w:hAnsi="Times New Roman" w:cs="Times New Roman"/>
          <w:b/>
          <w:sz w:val="28"/>
          <w:szCs w:val="28"/>
        </w:rPr>
        <w:t>A PROJEKTMÓDSZER ALKALMAZÁSA A FINN FELSŐOKTATÁSI GYAKORLATBAN</w:t>
      </w:r>
    </w:p>
    <w:p w14:paraId="2E195E8D" w14:textId="18D220BE" w:rsidR="0032710C" w:rsidRPr="00AF1B71" w:rsidRDefault="001903AE" w:rsidP="002C57A1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1B71">
        <w:rPr>
          <w:rFonts w:ascii="Times New Roman" w:eastAsia="Calibri" w:hAnsi="Times New Roman" w:cs="Times New Roman"/>
          <w:b/>
          <w:sz w:val="24"/>
          <w:szCs w:val="24"/>
        </w:rPr>
        <w:t>BODA DORKA</w:t>
      </w:r>
      <w:r w:rsidRPr="00AF1B7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AF1B71">
        <w:rPr>
          <w:rFonts w:ascii="Times New Roman" w:eastAsia="Calibri" w:hAnsi="Times New Roman" w:cs="Times New Roman"/>
          <w:b/>
          <w:sz w:val="24"/>
          <w:szCs w:val="24"/>
        </w:rPr>
        <w:t>, BODÁNÉ KENDROVICS RITA</w:t>
      </w:r>
      <w:r w:rsidRPr="00AF1B71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2</w:t>
      </w:r>
    </w:p>
    <w:p w14:paraId="1E4D106E" w14:textId="77777777" w:rsidR="0032710C" w:rsidRPr="0032710C" w:rsidRDefault="0032710C" w:rsidP="0032710C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2710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</w:t>
      </w:r>
      <w:r w:rsidRPr="0032710C">
        <w:rPr>
          <w:rFonts w:ascii="Times New Roman" w:eastAsia="Calibri" w:hAnsi="Times New Roman" w:cs="Times New Roman"/>
          <w:bCs/>
          <w:sz w:val="24"/>
          <w:szCs w:val="24"/>
        </w:rPr>
        <w:t>ELTE Eötvös Loránd Tudományegyetem, Pedagógiai és Pszichológia Kar, dorkaboda@student.elte.hu</w:t>
      </w:r>
    </w:p>
    <w:p w14:paraId="0D7C1133" w14:textId="77777777" w:rsidR="0032710C" w:rsidRPr="0032710C" w:rsidRDefault="0032710C" w:rsidP="0032710C">
      <w:pPr>
        <w:spacing w:after="160" w:line="256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32710C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2</w:t>
      </w:r>
      <w:r w:rsidRPr="0032710C">
        <w:rPr>
          <w:rFonts w:ascii="Times New Roman" w:eastAsia="Calibri" w:hAnsi="Times New Roman" w:cs="Times New Roman"/>
          <w:bCs/>
          <w:sz w:val="24"/>
          <w:szCs w:val="24"/>
        </w:rPr>
        <w:t>Óbudai Egyetem Rejtő Sándor Könnyűipari és Környezetmérnöki Kar, Környezetmérnöki Intézet, bodane.rita@rkk.uni-obuda.hu</w:t>
      </w:r>
    </w:p>
    <w:p w14:paraId="2CECAA86" w14:textId="77777777" w:rsidR="0032710C" w:rsidRDefault="0032710C" w:rsidP="005431D6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14:paraId="6BFBB913" w14:textId="5A49B773" w:rsidR="001E25C4" w:rsidRPr="00801567" w:rsidRDefault="001E25C4" w:rsidP="005431D6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801567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ABSZTRAKT</w:t>
      </w:r>
    </w:p>
    <w:p w14:paraId="32F8081D" w14:textId="20542EF9" w:rsidR="001E25C4" w:rsidRPr="001E25C4" w:rsidRDefault="001E25C4" w:rsidP="005431D6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1E25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A fejezet címe alatt </w:t>
      </w:r>
      <w:r w:rsidR="005431D6">
        <w:rPr>
          <w:rFonts w:ascii="Times New Roman" w:eastAsia="Calibri" w:hAnsi="Times New Roman" w:cs="Times New Roman"/>
          <w:sz w:val="24"/>
          <w:szCs w:val="24"/>
          <w:lang w:eastAsia="hu-HU"/>
        </w:rPr>
        <w:t>6</w:t>
      </w:r>
      <w:r w:rsidRPr="001E25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pontos térköz legyen. A szövegtörzshöz használt betűtípus Times New Roman, 12-es betűméret, sorkizárás, szimpla sorköz, </w:t>
      </w:r>
      <w:proofErr w:type="spellStart"/>
      <w:r w:rsidRPr="001E25C4">
        <w:rPr>
          <w:rFonts w:ascii="Times New Roman" w:eastAsia="Calibri" w:hAnsi="Times New Roman" w:cs="Times New Roman"/>
          <w:sz w:val="24"/>
          <w:szCs w:val="24"/>
          <w:lang w:eastAsia="hu-HU"/>
        </w:rPr>
        <w:t>max</w:t>
      </w:r>
      <w:proofErr w:type="spellEnd"/>
      <w:r w:rsidRPr="001E25C4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. 10 sor, utána szimpla sorköz 1 sor </w:t>
      </w:r>
    </w:p>
    <w:p w14:paraId="705BFDE6" w14:textId="77777777" w:rsidR="001E25C4" w:rsidRPr="001E25C4" w:rsidRDefault="001E25C4" w:rsidP="001E25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801567">
        <w:rPr>
          <w:rFonts w:ascii="Times New Roman" w:eastAsia="Calibri" w:hAnsi="Times New Roman" w:cs="Times New Roman"/>
          <w:b/>
          <w:i/>
          <w:sz w:val="28"/>
          <w:szCs w:val="28"/>
          <w:lang w:eastAsia="hu-HU"/>
        </w:rPr>
        <w:t>KULCSSZAVAK</w:t>
      </w:r>
      <w:r w:rsidRPr="001E25C4">
        <w:rPr>
          <w:rFonts w:ascii="Times New Roman" w:eastAsia="Calibri" w:hAnsi="Times New Roman" w:cs="Times New Roman"/>
          <w:b/>
          <w:i/>
          <w:sz w:val="24"/>
          <w:szCs w:val="24"/>
          <w:lang w:eastAsia="hu-HU"/>
        </w:rPr>
        <w:t xml:space="preserve">: </w:t>
      </w:r>
      <w:r w:rsidRPr="001E25C4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 xml:space="preserve">Times New Roman, 12-es betűtípus, </w:t>
      </w:r>
      <w:proofErr w:type="spellStart"/>
      <w:r w:rsidRPr="001E25C4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max</w:t>
      </w:r>
      <w:proofErr w:type="spellEnd"/>
      <w:r w:rsidRPr="001E25C4">
        <w:rPr>
          <w:rFonts w:ascii="Times New Roman" w:eastAsia="Calibri" w:hAnsi="Times New Roman" w:cs="Times New Roman"/>
          <w:i/>
          <w:sz w:val="24"/>
          <w:szCs w:val="24"/>
          <w:lang w:eastAsia="hu-HU"/>
        </w:rPr>
        <w:t>. 5 szó, utána szimpla sorköz 2 üres sor kimarad</w:t>
      </w:r>
    </w:p>
    <w:p w14:paraId="6AB8F3F2" w14:textId="77777777" w:rsidR="001E25C4" w:rsidRPr="001E25C4" w:rsidRDefault="001E25C4" w:rsidP="001E25C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14:paraId="5473722A" w14:textId="7A03777B" w:rsidR="001E25C4" w:rsidRDefault="001E25C4" w:rsidP="001E25C4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80156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BEVEZETŐ</w:t>
      </w:r>
    </w:p>
    <w:p w14:paraId="64B0C05E" w14:textId="77777777" w:rsidR="00086449" w:rsidRPr="00801567" w:rsidRDefault="00086449" w:rsidP="001E25C4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20C2FD6" w14:textId="45F12AA8" w:rsidR="001E25C4" w:rsidRPr="002C57A1" w:rsidRDefault="00986ED5" w:rsidP="002C57A1">
      <w:pPr>
        <w:rPr>
          <w:rFonts w:ascii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sz w:val="28"/>
          <w:szCs w:val="28"/>
          <w:lang w:eastAsia="hu-HU"/>
        </w:rPr>
        <w:t>1</w:t>
      </w:r>
      <w:r w:rsidR="001903AE" w:rsidRPr="002C57A1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. </w:t>
      </w:r>
      <w:r w:rsidR="001E25C4" w:rsidRPr="002C57A1">
        <w:rPr>
          <w:rFonts w:ascii="Times New Roman" w:hAnsi="Times New Roman" w:cs="Times New Roman"/>
          <w:b/>
          <w:sz w:val="28"/>
          <w:szCs w:val="28"/>
          <w:lang w:eastAsia="hu-HU"/>
        </w:rPr>
        <w:t>OKTATÁS A FENNTARTHATÓSÁGÉRT</w:t>
      </w:r>
    </w:p>
    <w:p w14:paraId="4F28E882" w14:textId="77777777" w:rsidR="00086449" w:rsidRPr="00801567" w:rsidRDefault="00086449" w:rsidP="0032710C">
      <w:pPr>
        <w:keepNext/>
        <w:keepLines/>
        <w:spacing w:before="240" w:after="0" w:line="259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434F284D" w14:textId="6BAB48BF" w:rsidR="00086449" w:rsidRPr="002C57A1" w:rsidRDefault="00986ED5" w:rsidP="002C57A1">
      <w:pPr>
        <w:rPr>
          <w:rFonts w:ascii="Times New Roman" w:hAnsi="Times New Roman" w:cs="Times New Roman"/>
          <w:b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sz w:val="28"/>
          <w:szCs w:val="28"/>
          <w:lang w:eastAsia="hu-HU"/>
        </w:rPr>
        <w:t>1</w:t>
      </w:r>
      <w:r w:rsidR="002C57A1" w:rsidRPr="002C57A1">
        <w:rPr>
          <w:rFonts w:ascii="Times New Roman" w:hAnsi="Times New Roman" w:cs="Times New Roman"/>
          <w:b/>
          <w:sz w:val="28"/>
          <w:szCs w:val="28"/>
          <w:lang w:eastAsia="hu-HU"/>
        </w:rPr>
        <w:t xml:space="preserve">.1 </w:t>
      </w:r>
      <w:r w:rsidR="001E25C4" w:rsidRPr="002C57A1">
        <w:rPr>
          <w:rFonts w:ascii="Times New Roman" w:hAnsi="Times New Roman" w:cs="Times New Roman"/>
          <w:b/>
          <w:sz w:val="28"/>
          <w:szCs w:val="28"/>
          <w:lang w:eastAsia="hu-HU"/>
        </w:rPr>
        <w:t>Környezetpedagógia célja, feladata</w:t>
      </w:r>
    </w:p>
    <w:p w14:paraId="331D7A82" w14:textId="77777777" w:rsidR="00086449" w:rsidRPr="00CE43CE" w:rsidRDefault="00086449" w:rsidP="0032710C">
      <w:pPr>
        <w:keepNext/>
        <w:keepLines/>
        <w:spacing w:before="40" w:after="0" w:line="259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p w14:paraId="60BC0ABD" w14:textId="5B438BD4" w:rsidR="001E25C4" w:rsidRPr="002C57A1" w:rsidRDefault="00986ED5" w:rsidP="002C57A1">
      <w:pPr>
        <w:rPr>
          <w:rFonts w:ascii="Times New Roman" w:hAnsi="Times New Roman" w:cs="Times New Roman"/>
          <w:b/>
          <w:i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hu-HU"/>
        </w:rPr>
        <w:t>1</w:t>
      </w:r>
      <w:r w:rsidR="002C57A1" w:rsidRPr="002C57A1">
        <w:rPr>
          <w:rFonts w:ascii="Times New Roman" w:hAnsi="Times New Roman" w:cs="Times New Roman"/>
          <w:b/>
          <w:i/>
          <w:sz w:val="28"/>
          <w:szCs w:val="28"/>
          <w:lang w:eastAsia="hu-HU"/>
        </w:rPr>
        <w:t xml:space="preserve">.1.1 </w:t>
      </w:r>
      <w:r w:rsidR="001E25C4" w:rsidRPr="002C57A1">
        <w:rPr>
          <w:rFonts w:ascii="Times New Roman" w:hAnsi="Times New Roman" w:cs="Times New Roman"/>
          <w:b/>
          <w:i/>
          <w:sz w:val="28"/>
          <w:szCs w:val="28"/>
          <w:lang w:eastAsia="hu-HU"/>
        </w:rPr>
        <w:t>Projektoktatás</w:t>
      </w:r>
    </w:p>
    <w:p w14:paraId="28F4E97A" w14:textId="77777777" w:rsidR="001E25C4" w:rsidRPr="001E25C4" w:rsidRDefault="001E25C4" w:rsidP="001E25C4">
      <w:pPr>
        <w:spacing w:after="160" w:line="259" w:lineRule="auto"/>
        <w:rPr>
          <w:rFonts w:ascii="Calibri" w:eastAsia="Calibri" w:hAnsi="Calibri" w:cs="Times New Roman"/>
          <w:lang w:eastAsia="hu-HU"/>
        </w:rPr>
      </w:pPr>
    </w:p>
    <w:p w14:paraId="5F041803" w14:textId="77C1E7E8" w:rsidR="001E25C4" w:rsidRPr="002C57A1" w:rsidRDefault="001E25C4" w:rsidP="002C57A1">
      <w:pPr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2C57A1">
        <w:rPr>
          <w:rFonts w:ascii="Times New Roman" w:hAnsi="Times New Roman" w:cs="Times New Roman"/>
          <w:b/>
          <w:sz w:val="28"/>
          <w:szCs w:val="28"/>
          <w:lang w:eastAsia="hu-HU"/>
        </w:rPr>
        <w:t>ÖSSZEFOGLALÁS</w:t>
      </w:r>
    </w:p>
    <w:p w14:paraId="3B1A0D19" w14:textId="77777777" w:rsidR="001E25C4" w:rsidRPr="002C57A1" w:rsidRDefault="001E25C4" w:rsidP="002C57A1">
      <w:pPr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2C57A1">
        <w:rPr>
          <w:rFonts w:ascii="Times New Roman" w:hAnsi="Times New Roman" w:cs="Times New Roman"/>
          <w:b/>
          <w:sz w:val="28"/>
          <w:szCs w:val="28"/>
          <w:lang w:eastAsia="hu-HU"/>
        </w:rPr>
        <w:t>IRODALOMJEGYZÉK</w:t>
      </w:r>
    </w:p>
    <w:p w14:paraId="71754209" w14:textId="77777777" w:rsidR="001E25C4" w:rsidRPr="001E25C4" w:rsidRDefault="001E25C4" w:rsidP="001E25C4">
      <w:pPr>
        <w:spacing w:after="0" w:line="240" w:lineRule="auto"/>
        <w:rPr>
          <w:rFonts w:ascii="Calibri" w:eastAsia="Calibri" w:hAnsi="Calibri" w:cs="Times New Roman"/>
          <w:lang w:eastAsia="hu-HU"/>
        </w:rPr>
      </w:pPr>
    </w:p>
    <w:p w14:paraId="3A7337D3" w14:textId="77777777" w:rsidR="001E25C4" w:rsidRPr="001E25C4" w:rsidRDefault="001E25C4" w:rsidP="001E25C4">
      <w:pPr>
        <w:spacing w:after="0" w:line="240" w:lineRule="auto"/>
        <w:ind w:left="357" w:hanging="35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E25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Fórián, S. (2007): </w:t>
      </w:r>
      <w:r w:rsidRPr="001E25C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Urbanizációs folyamat és annak néhány hatása a környezetre</w:t>
      </w:r>
      <w:r w:rsidRPr="001E25C4">
        <w:rPr>
          <w:rFonts w:ascii="Times New Roman" w:eastAsia="MS Mincho" w:hAnsi="Times New Roman" w:cs="Times New Roman"/>
          <w:sz w:val="24"/>
          <w:szCs w:val="24"/>
          <w:lang w:eastAsia="ja-JP"/>
        </w:rPr>
        <w:t>, Debreceni</w:t>
      </w:r>
    </w:p>
    <w:p w14:paraId="71316A7F" w14:textId="77777777" w:rsidR="001E25C4" w:rsidRPr="001E25C4" w:rsidRDefault="001E25C4" w:rsidP="001E25C4">
      <w:pPr>
        <w:spacing w:after="120" w:line="240" w:lineRule="auto"/>
        <w:ind w:left="357" w:hanging="357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E25C4">
        <w:rPr>
          <w:rFonts w:ascii="Times New Roman" w:eastAsia="MS Mincho" w:hAnsi="Times New Roman" w:cs="Times New Roman"/>
          <w:sz w:val="24"/>
          <w:szCs w:val="24"/>
          <w:lang w:eastAsia="ja-JP"/>
        </w:rPr>
        <w:t>Műszaki Közlemények, Debrecen 2007/1</w:t>
      </w:r>
    </w:p>
    <w:p w14:paraId="0FCF89F8" w14:textId="77777777" w:rsidR="001E25C4" w:rsidRPr="001E25C4" w:rsidRDefault="001E25C4" w:rsidP="001E25C4">
      <w:pPr>
        <w:spacing w:after="12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spellStart"/>
      <w:r w:rsidRPr="001E25C4">
        <w:rPr>
          <w:rFonts w:ascii="Times New Roman" w:eastAsia="MS Mincho" w:hAnsi="Times New Roman" w:cs="Times New Roman"/>
          <w:sz w:val="24"/>
          <w:szCs w:val="24"/>
          <w:lang w:eastAsia="ja-JP"/>
        </w:rPr>
        <w:t>Öllős</w:t>
      </w:r>
      <w:proofErr w:type="spellEnd"/>
      <w:r w:rsidRPr="001E25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G. (2012): </w:t>
      </w:r>
      <w:r w:rsidRPr="001E25C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>Környezetvédelem,</w:t>
      </w:r>
      <w:r w:rsidRPr="001E25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Új Levédia Kft.</w:t>
      </w:r>
    </w:p>
    <w:p w14:paraId="27EC9E13" w14:textId="77777777" w:rsidR="001E25C4" w:rsidRPr="001E25C4" w:rsidRDefault="001E25C4" w:rsidP="001E25C4">
      <w:pPr>
        <w:spacing w:after="12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1E25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World </w:t>
      </w:r>
      <w:r w:rsidRPr="001E25C4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Felder, R. M. – Silverman, L. K. (1988): </w:t>
      </w:r>
      <w:r w:rsidRPr="001E25C4">
        <w:rPr>
          <w:rFonts w:ascii="Times New Roman" w:eastAsia="Calibri" w:hAnsi="Times New Roman" w:cs="Times New Roman"/>
          <w:i/>
          <w:noProof/>
          <w:sz w:val="24"/>
          <w:szCs w:val="24"/>
          <w:lang w:eastAsia="hu-HU"/>
        </w:rPr>
        <w:t>Learning and Teaching Styles in Engineering Educatio,</w:t>
      </w:r>
      <w:r w:rsidRPr="001E25C4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 Engineering Education, 78(7), p674-681</w:t>
      </w:r>
    </w:p>
    <w:p w14:paraId="3B791479" w14:textId="77777777" w:rsidR="001E25C4" w:rsidRPr="001E25C4" w:rsidRDefault="001E25C4" w:rsidP="001E25C4">
      <w:pPr>
        <w:spacing w:after="12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</w:pPr>
      <w:r w:rsidRPr="001E25C4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 xml:space="preserve">Jarvis, P. (1987): </w:t>
      </w:r>
      <w:r w:rsidRPr="001E25C4">
        <w:rPr>
          <w:rFonts w:ascii="Times New Roman" w:eastAsia="Calibri" w:hAnsi="Times New Roman" w:cs="Times New Roman"/>
          <w:i/>
          <w:noProof/>
          <w:sz w:val="24"/>
          <w:szCs w:val="24"/>
          <w:lang w:eastAsia="hu-HU"/>
        </w:rPr>
        <w:t>Adult Learning in the Social Context</w:t>
      </w:r>
      <w:r w:rsidRPr="001E25C4">
        <w:rPr>
          <w:rFonts w:ascii="Times New Roman" w:eastAsia="Calibri" w:hAnsi="Times New Roman" w:cs="Times New Roman"/>
          <w:noProof/>
          <w:sz w:val="24"/>
          <w:szCs w:val="24"/>
          <w:lang w:eastAsia="hu-HU"/>
        </w:rPr>
        <w:t>, Routledge, London, p272</w:t>
      </w:r>
    </w:p>
    <w:p w14:paraId="0D41AC4A" w14:textId="54B744B4" w:rsidR="008C102B" w:rsidRPr="001E25C4" w:rsidRDefault="001E25C4" w:rsidP="001E25C4">
      <w:pPr>
        <w:spacing w:after="160" w:line="259" w:lineRule="auto"/>
        <w:rPr>
          <w:rFonts w:ascii="Arial" w:eastAsia="Calibri" w:hAnsi="Arial" w:cs="Arial"/>
          <w:noProof/>
          <w:color w:val="0000FF"/>
          <w:sz w:val="27"/>
          <w:szCs w:val="27"/>
          <w:lang w:eastAsia="hu-HU"/>
        </w:rPr>
      </w:pPr>
      <w:r w:rsidRPr="001E25C4">
        <w:rPr>
          <w:rFonts w:ascii="Arial" w:eastAsia="Calibri" w:hAnsi="Arial" w:cs="Arial"/>
          <w:noProof/>
          <w:color w:val="0000FF"/>
          <w:sz w:val="27"/>
          <w:szCs w:val="27"/>
          <w:lang w:eastAsia="hu-HU"/>
        </w:rPr>
        <w:lastRenderedPageBreak/>
        <w:t xml:space="preserve">                    </w:t>
      </w:r>
    </w:p>
    <w:sectPr w:rsidR="008C102B" w:rsidRPr="001E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A5182"/>
    <w:multiLevelType w:val="multilevel"/>
    <w:tmpl w:val="D570C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B4D2941"/>
    <w:multiLevelType w:val="hybridMultilevel"/>
    <w:tmpl w:val="C116E6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D047E"/>
    <w:multiLevelType w:val="hybridMultilevel"/>
    <w:tmpl w:val="8F94AB50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120441398">
    <w:abstractNumId w:val="2"/>
  </w:num>
  <w:num w:numId="2" w16cid:durableId="1164398734">
    <w:abstractNumId w:val="1"/>
  </w:num>
  <w:num w:numId="3" w16cid:durableId="152185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C4"/>
    <w:rsid w:val="0008120B"/>
    <w:rsid w:val="00086449"/>
    <w:rsid w:val="00174CDF"/>
    <w:rsid w:val="001903AE"/>
    <w:rsid w:val="001E25C4"/>
    <w:rsid w:val="0023434D"/>
    <w:rsid w:val="00275BE1"/>
    <w:rsid w:val="002C57A1"/>
    <w:rsid w:val="0032710C"/>
    <w:rsid w:val="003D471E"/>
    <w:rsid w:val="00540A60"/>
    <w:rsid w:val="005431D6"/>
    <w:rsid w:val="00552095"/>
    <w:rsid w:val="005F7F0A"/>
    <w:rsid w:val="00702633"/>
    <w:rsid w:val="00801567"/>
    <w:rsid w:val="008C102B"/>
    <w:rsid w:val="00986ED5"/>
    <w:rsid w:val="00A84922"/>
    <w:rsid w:val="00AC22B5"/>
    <w:rsid w:val="00AF1B71"/>
    <w:rsid w:val="00C17EF5"/>
    <w:rsid w:val="00CE43CE"/>
    <w:rsid w:val="00D7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09FF"/>
  <w15:docId w15:val="{479B35F3-6CEB-4402-8DB9-EC62066C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90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C57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C57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25C4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90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C57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2C57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734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Bodáné Dr. Kendrovics Rita</cp:lastModifiedBy>
  <cp:revision>2</cp:revision>
  <cp:lastPrinted>2022-09-20T10:21:00Z</cp:lastPrinted>
  <dcterms:created xsi:type="dcterms:W3CDTF">2025-03-25T16:48:00Z</dcterms:created>
  <dcterms:modified xsi:type="dcterms:W3CDTF">2025-03-25T16:48:00Z</dcterms:modified>
</cp:coreProperties>
</file>